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филологическим и психологическим наукам</w:t>
      </w: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Азлецкая, Е. Н. </w:t>
      </w:r>
      <w:r>
        <w:rPr>
          <w:rFonts w:ascii="Times New Roman" w:hAnsi="Times New Roman" w:cs="Times New Roman"/>
          <w:sz w:val="24"/>
          <w:szCs w:val="28"/>
        </w:rPr>
        <w:t>Деятельность психолога в сфере образования в условиях профессионального стандарта: психологическая помощь участникам образовательного процесса: учебное пособие / Е. Н. Азлецкая, В. М. Гребенникова, М-во науки и высш. образования Рос. Федерации, Кубан. гос. ун-т. - Краснодар, 2026. - 268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А355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2226066 -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Азлецкая, Е. Н. </w:t>
      </w:r>
      <w:r>
        <w:rPr>
          <w:rFonts w:ascii="Times New Roman" w:hAnsi="Times New Roman" w:cs="Times New Roman"/>
          <w:sz w:val="24"/>
          <w:szCs w:val="28"/>
        </w:rPr>
        <w:t>Деятельность психолога в сфере образования в условиях профессионального стандарта: психолого-педагогическое сопровождение образовательного процесса: учебное пособие / Е. Н. Азлецкая, В. М. Гребенникова, М-во науки и высш. образования Рос. Федерации, Кубан. гос. ун-т. - Краснодар, 2026. - 271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А355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2226116 -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Борисова, О. Г. </w:t>
      </w:r>
      <w:r>
        <w:rPr>
          <w:rFonts w:ascii="Times New Roman" w:hAnsi="Times New Roman" w:cs="Times New Roman"/>
          <w:sz w:val="24"/>
          <w:szCs w:val="28"/>
        </w:rPr>
        <w:t>Словарь кубанских говоров / О. Г. Борисова, АНО "Центр кубан. казачьей культуры "Казачья воля". - Усть-Лабинск, 2025. - 563 с.: цв.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81.411.2-4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Б825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2226218 -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Внутриличностный и межличностный конфликты: теория и практика сопровождения: учебное пособие / Д. П. Ковалева, Н. Н. Демиденко, Е. В. Ишкова, В. М. Гребенникова, М-во науки и высш. образования Рос. Федерации, Кубан. гос. ун-т. - Краснодар, 2026. - 193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В608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2226119 -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Воркачев, С. Г. </w:t>
      </w:r>
      <w:r>
        <w:rPr>
          <w:rFonts w:ascii="Times New Roman" w:hAnsi="Times New Roman" w:cs="Times New Roman"/>
          <w:sz w:val="24"/>
          <w:szCs w:val="28"/>
        </w:rPr>
        <w:t>Грехи наши: плотская любовь, уныние и гордость в гингвокультуре: монография / С. Г. Воркачев, М-во науки и высш. образования Рос. Федерации, ФГБОУ ВО "Кубан. гос. технол. ун-т". - Краснодар, 2026. - 247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2226200 -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2226201 -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Демичева, Ю. В. </w:t>
      </w:r>
      <w:r>
        <w:rPr>
          <w:rFonts w:ascii="Times New Roman" w:hAnsi="Times New Roman" w:cs="Times New Roman"/>
          <w:sz w:val="24"/>
          <w:szCs w:val="28"/>
        </w:rPr>
        <w:t>Градиент чувства: любовь, равнодушие, ненависть в фанфикшн-дискурсе: монография / Ю. В. Демичева, М-во науки и высш. образования Рос. Федерации, ФГБОУ ВО "Кубан. гос. технол. ун-т". - Краснодар, 2026. - 175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Д307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2226182 -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2226183 -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Зиньковская, В. Е. </w:t>
      </w:r>
      <w:r>
        <w:rPr>
          <w:rFonts w:ascii="Times New Roman" w:hAnsi="Times New Roman" w:cs="Times New Roman"/>
          <w:sz w:val="24"/>
          <w:szCs w:val="28"/>
        </w:rPr>
        <w:t>Готовимся к профессиональной деятельности: учебное пособие / В. Е. Зиньковская, И. В. Рус-Брюшинина, М-во науки и высш. образования Рос. Федерации, ФГБОУ ВО "Кубан. гос. технол. ун-т". - Краснодар, 2026. - 223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81.411.2-9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З-636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2226081 -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2226082 -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Когнитивно-дискурсивное пространство в современном гуманитарном знании: сборник научных трудов / М-во науки и высш. образования Рос. Федерации, ФГБОУ ВО "Кубан. гос. ун-т", Каф. прикл. лингвистики и новых информ. технологий, под ред. И. П. Хутыз. - Краснодар, 2026. - 171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К571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2226026 -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Крыжановская, В. А. </w:t>
      </w:r>
      <w:r>
        <w:rPr>
          <w:rFonts w:ascii="Times New Roman" w:hAnsi="Times New Roman" w:cs="Times New Roman"/>
          <w:sz w:val="24"/>
          <w:szCs w:val="28"/>
        </w:rPr>
        <w:t>Нейминг современного города: учебное пособие / В. А. Крыжановская, М-во науки и высш. образования Рос. Федерации, Кубан. гос. ун-т. - Краснодар, 2026. - 126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К85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2226115 -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Купавская, А. А. </w:t>
      </w:r>
      <w:r>
        <w:rPr>
          <w:rFonts w:ascii="Times New Roman" w:hAnsi="Times New Roman" w:cs="Times New Roman"/>
          <w:sz w:val="24"/>
          <w:szCs w:val="28"/>
        </w:rPr>
        <w:t>Репрезентация национальных языковых ситуаций в художественном пространстве русской картины мира (на материале произведений русской классики ХIХ в.): монография / А. А. Купавская, М-во науки и высш. образования Рос. Федерации, ФГБОУ ВО "Кубан. гос. технол. ун-т". - Краснодар, 2024. - 202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83.0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К92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2226096 -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2226097 -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11. Лебедева, Н. Г. </w:t>
      </w:r>
      <w:r>
        <w:rPr>
          <w:rFonts w:ascii="Times New Roman" w:hAnsi="Times New Roman" w:cs="Times New Roman"/>
          <w:sz w:val="24"/>
          <w:szCs w:val="28"/>
        </w:rPr>
        <w:t>Психоаналитический подход в психологическом консультировании: учебное пособие / Н. Г. Лебедева, Т. А. Куткович, АНО ВО "Моск. гуманитар.-экон. ун-т", Новорос. ин-т (фил.). - Новороссийск, 2026. - 123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88.9я73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Л33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2226128 - КХ</w:t>
            </w:r>
          </w:p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2226129 - АБ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2226130 -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>Личность в пространстве семейных отношений: материалы Международной научно-практической конференции 28-30 апреля 2026 г. / М-во науки и высш. образования Рос. Федерации, Кубан. гос. ун-т [и др.], редкол.: А. Ш. Гусейнов (отв. ред.) [и др.]. - Краснодар, 2026. - 544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Л666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2226021 -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>Междисциплинарные аспекты лингвистических исследований: сборник научных трудов / М-во науки и высш. образования Рос. Федерации, Кубан. гос. ун-т, редкол.: Н. Н. Оломская [и др.]. - Краснодар, 2026. - 546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М43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2226142 -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Мороз, О. Н. </w:t>
      </w:r>
      <w:r>
        <w:rPr>
          <w:rFonts w:ascii="Times New Roman" w:hAnsi="Times New Roman" w:cs="Times New Roman"/>
          <w:sz w:val="24"/>
          <w:szCs w:val="28"/>
        </w:rPr>
        <w:t>Сожженная поэма и воскресший поэт: место книги "Два сентября и один февраль" в творчестве Виктора Сосноры: монография / О. Н. Мороз, М-во науки и высш. образования Рос. Федерации, Кубан. гос. ун-т. - Краснодар, 2025. - 406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83.3(2=411.2)6-8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С665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2226076 -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Основы психологии экстремальных, критических и чрезвычайных ситуаций: учебное пособие / С. Н. Линченко, В. В. Романцов, Т. Е. Онбыш [и др.], ФГБОУ ВО "Кубан. гос. мед. ун-т" М-ва здравоохранения Рос. Федерации, Каф. мобилизац. подгот. здравоохранения и медицины катастроф. - Краснодар, 2026. - 303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2226062 - КХ</w:t>
            </w:r>
          </w:p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2226063 - АБ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2226064 -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Психология безопасности и психологическая безопасность: проблемы взаимодействия теоретиков и практиков: сборник научных статей ХII Всероссийской научной конференции, г. Сочи, 21-22 октября 2022 г. / ФГБОУ ВО "Кубан. гос. ун-т", Фак. упр. и психологии, редкол.: Т. Д. Дубовицкая [и др.]. - Сочи, 2022. - 212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88.2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П863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2226098 -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2226099 -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Савва, Е. В. </w:t>
      </w:r>
      <w:r>
        <w:rPr>
          <w:rFonts w:ascii="Times New Roman" w:hAnsi="Times New Roman" w:cs="Times New Roman"/>
          <w:sz w:val="24"/>
          <w:szCs w:val="28"/>
        </w:rPr>
        <w:t>Этноконфликтология и психология межэтнических отношений: учебное пособие / Е. В. Савва, М-во науки и высш. образования Рос. Федерации, Кубан. гос. ун-т. - Краснодар, 2025. - 170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88.5я73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С126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2226109 -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>Семиотика формирования дискурса и интерпретация текста: монография / [Н. Г. Алтухова, Е. А. Беленькова, Е. В. Белькова и др.], под ред. Н. Ю. Фанян; М-во науки и высш. образования Рос. Федерации, ФГБОУ ВО "Кубан. гос. ун-т", Фак. романо-герм. филологии, Каф. французской филологии. - Краснодар, 2026. - 220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81.0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С306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2226075 -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Современные направления, проблемы и перспективы развития юридической лингвистики в социокультурном пространстве: сборник статей / ФГБОУ ВО "Рос. гос. ун-т правосудия", Сев.-Кавк. филиал, отв. ред. Н. В. Землякова. - Краснодар, 2023. - 94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81.411.2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2226047 -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2226100 - АБ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>Социально-психологическая поддержка и реабилитационное сопровождение инвалидов-ампутантов, а также членов их семей: учебно-методическое пособие / В. М. Гребенникова, Е. В. Ишков, Л. А. Лазаренко [и др.], М-во науки и высш. образования Рос. Федерации, Кубан. гос. ун-т. - Краснодар, 2025. - 235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88.7я73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С692</w:t>
            </w:r>
          </w:p>
        </w:tc>
        <w:tc>
          <w:tcPr>
            <w:tcW w:w="5742" w:type="dxa"/>
          </w:tcPr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2226068 -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Третьякова, Е. Ю. </w:t>
      </w:r>
      <w:r>
        <w:rPr>
          <w:rFonts w:ascii="Times New Roman" w:hAnsi="Times New Roman" w:cs="Times New Roman"/>
          <w:sz w:val="24"/>
          <w:szCs w:val="28"/>
        </w:rPr>
        <w:t>Юрий Кузнецов: русский путь / Е. Ю. Третьякова, М-во культуры Рос. Федерации, Рос. науч.-исслед. ин-т культур. и природ. наследия им. Д. С. Лихачева (Ин-т Наследия). - Москва, 2025. - 352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83.3(2=411.2)6-8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2226157 -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2226158 - КХ</w:t>
            </w:r>
          </w:p>
        </w:tc>
      </w:tr>
    </w:tbl>
    <w:p w:rsidR="001A6972" w:rsidRDefault="001A6972" w:rsidP="001A697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A6972" w:rsidRDefault="001A6972" w:rsidP="001A697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Школа православных родителей: беседы о главном / МБДОУ "Дет. сад комбинир. вида № 1 станицы Ленинградской муницип. образования Ленингр. р-он, [авт.-сост. О. В. Артамонова, протоиер. Н. А. Чмеленко]. - Краснодар, 2019. - 24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1A6972" w:rsidTr="001A697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A6972" w:rsidRDefault="001A6972" w:rsidP="001A6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Ш67</w:t>
            </w:r>
          </w:p>
        </w:tc>
        <w:tc>
          <w:tcPr>
            <w:tcW w:w="5742" w:type="dxa"/>
          </w:tcPr>
          <w:p w:rsid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2226131 - КХ</w:t>
            </w:r>
          </w:p>
          <w:p w:rsidR="001A6972" w:rsidRPr="001A6972" w:rsidRDefault="001A6972" w:rsidP="001A697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2226132 - АБ</w:t>
            </w:r>
          </w:p>
        </w:tc>
      </w:tr>
    </w:tbl>
    <w:p w:rsidR="00826DFE" w:rsidRPr="001A6972" w:rsidRDefault="00826DFE" w:rsidP="001A6972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1A6972" w:rsidSect="001A6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38" w:rsidRDefault="00A94338" w:rsidP="001A6972">
      <w:pPr>
        <w:spacing w:after="0" w:line="240" w:lineRule="auto"/>
      </w:pPr>
      <w:r>
        <w:separator/>
      </w:r>
    </w:p>
  </w:endnote>
  <w:endnote w:type="continuationSeparator" w:id="0">
    <w:p w:rsidR="00A94338" w:rsidRDefault="00A94338" w:rsidP="001A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 w:rsidP="00264E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972" w:rsidRDefault="001A69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 w:rsidP="00264E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A6972" w:rsidRDefault="001A69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38" w:rsidRDefault="00A94338" w:rsidP="001A6972">
      <w:pPr>
        <w:spacing w:after="0" w:line="240" w:lineRule="auto"/>
      </w:pPr>
      <w:r>
        <w:separator/>
      </w:r>
    </w:p>
  </w:footnote>
  <w:footnote w:type="continuationSeparator" w:id="0">
    <w:p w:rsidR="00A94338" w:rsidRDefault="00A94338" w:rsidP="001A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972" w:rsidRDefault="001A69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972"/>
    <w:rsid w:val="001A6972"/>
    <w:rsid w:val="003F4194"/>
    <w:rsid w:val="00505222"/>
    <w:rsid w:val="0069116E"/>
    <w:rsid w:val="00826DFE"/>
    <w:rsid w:val="009F21EE"/>
    <w:rsid w:val="00A94338"/>
    <w:rsid w:val="00F1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6972"/>
  </w:style>
  <w:style w:type="paragraph" w:styleId="a5">
    <w:name w:val="footer"/>
    <w:basedOn w:val="a"/>
    <w:link w:val="a6"/>
    <w:uiPriority w:val="99"/>
    <w:semiHidden/>
    <w:unhideWhenUsed/>
    <w:rsid w:val="001A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6972"/>
  </w:style>
  <w:style w:type="character" w:styleId="a7">
    <w:name w:val="page number"/>
    <w:basedOn w:val="a0"/>
    <w:uiPriority w:val="99"/>
    <w:semiHidden/>
    <w:unhideWhenUsed/>
    <w:rsid w:val="001A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1053</Words>
  <Characters>6007</Characters>
  <Application>Microsoft Office Word</Application>
  <DocSecurity>0</DocSecurity>
  <Lines>50</Lines>
  <Paragraphs>14</Paragraphs>
  <ScaleCrop>false</ScaleCrop>
  <Company>Библиотека им.А.С.Пушкина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2026-07-06T08:48:00Z</dcterms:created>
  <dcterms:modified xsi:type="dcterms:W3CDTF">2026-07-06T08:50:00Z</dcterms:modified>
</cp:coreProperties>
</file>